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54" w:rsidRDefault="001B5332" w:rsidP="004170EE">
      <w:pPr>
        <w:spacing w:after="0" w:line="240" w:lineRule="auto"/>
        <w:ind w:left="630" w:right="-810"/>
        <w:rPr>
          <w:rFonts w:ascii="Times" w:eastAsia="Times New Roman" w:hAnsi="Times" w:cs="Times"/>
          <w:b/>
          <w:bCs/>
          <w:color w:val="00B0F0"/>
          <w:sz w:val="58"/>
          <w:szCs w:val="58"/>
          <w:lang w:eastAsia="en-CA"/>
        </w:rPr>
      </w:pPr>
      <w:r w:rsidRPr="004170EE">
        <w:rPr>
          <w:rFonts w:ascii="Times" w:eastAsia="Times New Roman" w:hAnsi="Times" w:cs="Times"/>
          <w:b/>
          <w:bCs/>
          <w:color w:val="00B0F0"/>
          <w:sz w:val="58"/>
          <w:szCs w:val="58"/>
          <w:lang w:eastAsia="en-CA"/>
        </w:rPr>
        <w:t>THE PRODUCT LIFE CYCLE</w:t>
      </w:r>
    </w:p>
    <w:p w:rsidR="004170EE" w:rsidRPr="004170EE" w:rsidRDefault="004170EE" w:rsidP="004170EE">
      <w:pPr>
        <w:spacing w:after="0" w:line="240" w:lineRule="auto"/>
        <w:ind w:left="630" w:right="-810"/>
        <w:rPr>
          <w:rFonts w:ascii="Times" w:eastAsia="Times New Roman" w:hAnsi="Times" w:cs="Times"/>
          <w:b/>
          <w:bCs/>
          <w:color w:val="00B0F0"/>
          <w:sz w:val="16"/>
          <w:szCs w:val="16"/>
          <w:lang w:eastAsia="en-CA"/>
        </w:rPr>
      </w:pPr>
    </w:p>
    <w:p w:rsidR="004E4954" w:rsidRPr="001B5332" w:rsidRDefault="004E4954" w:rsidP="004E4954">
      <w:pPr>
        <w:spacing w:after="0" w:line="240" w:lineRule="auto"/>
        <w:ind w:left="806"/>
        <w:rPr>
          <w:rFonts w:ascii="Times" w:eastAsia="Times New Roman" w:hAnsi="Times" w:cs="Times"/>
          <w:b/>
          <w:bCs/>
          <w:color w:val="00B0F0"/>
          <w:sz w:val="12"/>
          <w:szCs w:val="12"/>
          <w:lang w:eastAsia="en-CA"/>
        </w:rPr>
      </w:pPr>
    </w:p>
    <w:tbl>
      <w:tblPr>
        <w:tblStyle w:val="TableGrid"/>
        <w:tblW w:w="8145" w:type="dxa"/>
        <w:tblInd w:w="72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145"/>
      </w:tblGrid>
      <w:tr w:rsidR="001B5332" w:rsidTr="00DD7AE8">
        <w:tc>
          <w:tcPr>
            <w:tcW w:w="8145" w:type="dxa"/>
            <w:shd w:val="pct10" w:color="auto" w:fill="auto"/>
          </w:tcPr>
          <w:p w:rsidR="001B5332" w:rsidRPr="0018269C" w:rsidRDefault="00DD7AE8" w:rsidP="0018269C">
            <w:pPr>
              <w:rPr>
                <w:rFonts w:ascii="Times" w:eastAsia="Times New Roman" w:hAnsi="Times" w:cs="Times"/>
                <w:b/>
                <w:bCs/>
                <w:color w:val="000000"/>
                <w:sz w:val="44"/>
                <w:szCs w:val="44"/>
                <w:lang w:eastAsia="en-CA"/>
              </w:rPr>
            </w:pPr>
            <w:r w:rsidRPr="00DD7AE8">
              <w:rPr>
                <w:rFonts w:ascii="Times" w:eastAsia="Times New Roman" w:hAnsi="Times" w:cs="Times"/>
                <w:b/>
                <w:bCs/>
                <w:color w:val="FF0000"/>
                <w:sz w:val="56"/>
                <w:szCs w:val="56"/>
                <w:lang w:eastAsia="en-CA"/>
              </w:rPr>
              <w:t>T</w:t>
            </w:r>
            <w:r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 xml:space="preserve">- </w:t>
            </w:r>
            <w:r w:rsidR="00B5382D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I</w:t>
            </w:r>
            <w:r w:rsidR="00447E06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nventor solves a problem</w:t>
            </w:r>
          </w:p>
        </w:tc>
      </w:tr>
    </w:tbl>
    <w:p w:rsidR="001B5332" w:rsidRPr="004E4954" w:rsidRDefault="001B5332" w:rsidP="00182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</w:pPr>
    </w:p>
    <w:tbl>
      <w:tblPr>
        <w:tblStyle w:val="TableGrid"/>
        <w:tblW w:w="8145" w:type="dxa"/>
        <w:tblInd w:w="72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145"/>
      </w:tblGrid>
      <w:tr w:rsidR="001B5332" w:rsidTr="00DD7AE8">
        <w:tc>
          <w:tcPr>
            <w:tcW w:w="8145" w:type="dxa"/>
            <w:shd w:val="pct10" w:color="auto" w:fill="auto"/>
          </w:tcPr>
          <w:p w:rsidR="001B5332" w:rsidRPr="0018269C" w:rsidRDefault="00DD7AE8" w:rsidP="0018269C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CA"/>
              </w:rPr>
            </w:pPr>
            <w:r w:rsidRPr="00DD7AE8">
              <w:rPr>
                <w:rFonts w:ascii="Times" w:eastAsia="Times New Roman" w:hAnsi="Times" w:cs="Times"/>
                <w:b/>
                <w:bCs/>
                <w:color w:val="FF0000"/>
                <w:sz w:val="56"/>
                <w:szCs w:val="56"/>
                <w:lang w:eastAsia="en-CA"/>
              </w:rPr>
              <w:t>A</w:t>
            </w:r>
            <w:r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 xml:space="preserve">- </w:t>
            </w:r>
            <w:r w:rsidR="00447E06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Draws a sketch/makes plans</w:t>
            </w:r>
          </w:p>
        </w:tc>
      </w:tr>
    </w:tbl>
    <w:p w:rsidR="001B5332" w:rsidRPr="001B5332" w:rsidRDefault="001B5332" w:rsidP="001826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</w:pPr>
    </w:p>
    <w:tbl>
      <w:tblPr>
        <w:tblStyle w:val="TableGrid"/>
        <w:tblW w:w="8145" w:type="dxa"/>
        <w:tblInd w:w="72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145"/>
      </w:tblGrid>
      <w:tr w:rsidR="00BB08BA" w:rsidTr="00DD7AE8">
        <w:tc>
          <w:tcPr>
            <w:tcW w:w="8145" w:type="dxa"/>
            <w:shd w:val="pct10" w:color="auto" w:fill="auto"/>
          </w:tcPr>
          <w:p w:rsidR="00BB08BA" w:rsidRPr="0018269C" w:rsidRDefault="00DD7AE8" w:rsidP="00447E06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CA"/>
              </w:rPr>
            </w:pPr>
            <w:r w:rsidRPr="00DD7AE8">
              <w:rPr>
                <w:rFonts w:ascii="Times" w:eastAsia="Times New Roman" w:hAnsi="Times" w:cs="Times"/>
                <w:b/>
                <w:bCs/>
                <w:color w:val="FF0000"/>
                <w:sz w:val="56"/>
                <w:szCs w:val="56"/>
                <w:lang w:eastAsia="en-CA"/>
              </w:rPr>
              <w:t>C</w:t>
            </w:r>
            <w:r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 xml:space="preserve">- </w:t>
            </w:r>
            <w:r w:rsidR="00447E06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 xml:space="preserve">Decides </w:t>
            </w:r>
            <w:r w:rsidR="00B5382D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what substance to use</w:t>
            </w:r>
          </w:p>
        </w:tc>
      </w:tr>
    </w:tbl>
    <w:p w:rsidR="001B5332" w:rsidRPr="004E4954" w:rsidRDefault="001B5332" w:rsidP="0018269C">
      <w:pPr>
        <w:pStyle w:val="ListParagraph"/>
        <w:spacing w:after="0"/>
        <w:rPr>
          <w:rFonts w:ascii="Times" w:eastAsia="Times New Roman" w:hAnsi="Times" w:cs="Times"/>
          <w:b/>
          <w:bCs/>
          <w:color w:val="000000"/>
          <w:sz w:val="20"/>
          <w:szCs w:val="20"/>
          <w:lang w:eastAsia="en-CA"/>
        </w:rPr>
      </w:pPr>
    </w:p>
    <w:tbl>
      <w:tblPr>
        <w:tblStyle w:val="TableGrid"/>
        <w:tblW w:w="8145" w:type="dxa"/>
        <w:tblInd w:w="72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145"/>
      </w:tblGrid>
      <w:tr w:rsidR="00BB08BA" w:rsidTr="00DD7AE8">
        <w:tc>
          <w:tcPr>
            <w:tcW w:w="8145" w:type="dxa"/>
            <w:shd w:val="pct10" w:color="auto" w:fill="auto"/>
          </w:tcPr>
          <w:p w:rsidR="00BB08BA" w:rsidRPr="0018269C" w:rsidRDefault="00DD7AE8" w:rsidP="0018269C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CA"/>
              </w:rPr>
            </w:pPr>
            <w:r w:rsidRPr="00DD7AE8">
              <w:rPr>
                <w:rFonts w:ascii="Times" w:eastAsia="Times New Roman" w:hAnsi="Times" w:cs="Times"/>
                <w:b/>
                <w:bCs/>
                <w:color w:val="FF0000"/>
                <w:sz w:val="56"/>
                <w:szCs w:val="56"/>
                <w:lang w:eastAsia="en-CA"/>
              </w:rPr>
              <w:t>R</w:t>
            </w:r>
            <w:r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 xml:space="preserve">- </w:t>
            </w:r>
            <w:r w:rsidR="00447E06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Learn</w:t>
            </w:r>
            <w:r w:rsidR="00B5382D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 xml:space="preserve"> how </w:t>
            </w:r>
            <w:r w:rsidR="00447E06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item is used &amp; how to better it</w:t>
            </w:r>
          </w:p>
        </w:tc>
      </w:tr>
    </w:tbl>
    <w:p w:rsidR="001B5332" w:rsidRPr="004E4954" w:rsidRDefault="001B5332" w:rsidP="0018269C">
      <w:pPr>
        <w:pStyle w:val="ListParagraph"/>
        <w:spacing w:after="0"/>
        <w:rPr>
          <w:rFonts w:ascii="Times" w:eastAsia="Times New Roman" w:hAnsi="Times" w:cs="Times"/>
          <w:b/>
          <w:bCs/>
          <w:color w:val="000000"/>
          <w:sz w:val="20"/>
          <w:szCs w:val="20"/>
          <w:lang w:eastAsia="en-CA"/>
        </w:rPr>
      </w:pPr>
    </w:p>
    <w:tbl>
      <w:tblPr>
        <w:tblStyle w:val="TableGrid"/>
        <w:tblW w:w="8145" w:type="dxa"/>
        <w:tblInd w:w="72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145"/>
      </w:tblGrid>
      <w:tr w:rsidR="00BB08BA" w:rsidTr="00DD7AE8">
        <w:tc>
          <w:tcPr>
            <w:tcW w:w="8145" w:type="dxa"/>
            <w:shd w:val="pct10" w:color="auto" w:fill="auto"/>
          </w:tcPr>
          <w:p w:rsidR="00BB08BA" w:rsidRPr="00447E06" w:rsidRDefault="00DD7AE8" w:rsidP="0018269C">
            <w:pPr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</w:pPr>
            <w:r w:rsidRPr="00DD7AE8">
              <w:rPr>
                <w:rFonts w:ascii="Times" w:eastAsia="Times New Roman" w:hAnsi="Times" w:cs="Times"/>
                <w:b/>
                <w:bCs/>
                <w:color w:val="FF0000"/>
                <w:sz w:val="56"/>
                <w:szCs w:val="56"/>
                <w:lang w:eastAsia="en-CA"/>
              </w:rPr>
              <w:t>I</w:t>
            </w:r>
            <w:r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 xml:space="preserve">- </w:t>
            </w:r>
            <w:r w:rsidR="00B5382D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Fine tune</w:t>
            </w:r>
            <w:r w:rsidR="00447E06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 xml:space="preserve"> the design. Shape,</w:t>
            </w:r>
            <w:r w:rsidR="00B5382D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 xml:space="preserve"> </w:t>
            </w:r>
            <w:r w:rsidR="00447E06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size, cost can change, a cycle of getting better.</w:t>
            </w:r>
          </w:p>
        </w:tc>
      </w:tr>
    </w:tbl>
    <w:p w:rsidR="001B5332" w:rsidRPr="004E4954" w:rsidRDefault="001B5332" w:rsidP="001826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</w:pPr>
    </w:p>
    <w:tbl>
      <w:tblPr>
        <w:tblStyle w:val="TableGrid"/>
        <w:tblW w:w="8145" w:type="dxa"/>
        <w:tblInd w:w="72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145"/>
      </w:tblGrid>
      <w:tr w:rsidR="00BB08BA" w:rsidTr="00DD7AE8">
        <w:tc>
          <w:tcPr>
            <w:tcW w:w="8145" w:type="dxa"/>
            <w:shd w:val="pct10" w:color="auto" w:fill="auto"/>
          </w:tcPr>
          <w:p w:rsidR="00BB08BA" w:rsidRPr="0018269C" w:rsidRDefault="00DD7AE8" w:rsidP="0018269C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CA"/>
              </w:rPr>
            </w:pPr>
            <w:r w:rsidRPr="00DD7AE8">
              <w:rPr>
                <w:rFonts w:ascii="Times" w:eastAsia="Times New Roman" w:hAnsi="Times" w:cs="Times"/>
                <w:b/>
                <w:bCs/>
                <w:color w:val="FF0000"/>
                <w:sz w:val="56"/>
                <w:szCs w:val="56"/>
                <w:lang w:eastAsia="en-CA"/>
              </w:rPr>
              <w:t>P</w:t>
            </w:r>
            <w:r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 xml:space="preserve">- </w:t>
            </w:r>
            <w:r w:rsidR="00447E06" w:rsidRPr="00E857B5"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en-CA"/>
              </w:rPr>
              <w:t>Full</w:t>
            </w:r>
            <w:r w:rsidR="00B5382D" w:rsidRPr="00E857B5"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en-CA"/>
              </w:rPr>
              <w:t>-</w:t>
            </w:r>
            <w:r w:rsidR="00447E06" w:rsidRPr="00E857B5"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en-CA"/>
              </w:rPr>
              <w:t>scale</w:t>
            </w:r>
            <w:r w:rsidR="00447E06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 xml:space="preserve"> </w:t>
            </w:r>
            <w:r w:rsidR="00447E06" w:rsidRPr="00E857B5"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en-CA"/>
              </w:rPr>
              <w:t>version,</w:t>
            </w:r>
            <w:r w:rsidR="00447E06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 xml:space="preserve"> </w:t>
            </w:r>
            <w:r w:rsidR="00447E06" w:rsidRPr="00E857B5">
              <w:rPr>
                <w:rFonts w:ascii="Times" w:eastAsia="Times New Roman" w:hAnsi="Times" w:cs="Times"/>
                <w:b/>
                <w:bCs/>
                <w:color w:val="000000"/>
                <w:sz w:val="53"/>
                <w:szCs w:val="53"/>
                <w:lang w:eastAsia="en-CA"/>
              </w:rPr>
              <w:t>built &amp;</w:t>
            </w:r>
            <w:r w:rsidR="00E857B5" w:rsidRPr="00E857B5">
              <w:rPr>
                <w:rFonts w:ascii="Times" w:eastAsia="Times New Roman" w:hAnsi="Times" w:cs="Times"/>
                <w:b/>
                <w:bCs/>
                <w:color w:val="000000"/>
                <w:sz w:val="53"/>
                <w:szCs w:val="53"/>
                <w:lang w:eastAsia="en-CA"/>
              </w:rPr>
              <w:t xml:space="preserve"> </w:t>
            </w:r>
            <w:r w:rsidR="00447E06" w:rsidRPr="00E857B5">
              <w:rPr>
                <w:rFonts w:ascii="Times" w:eastAsia="Times New Roman" w:hAnsi="Times" w:cs="Times"/>
                <w:b/>
                <w:bCs/>
                <w:color w:val="000000"/>
                <w:sz w:val="53"/>
                <w:szCs w:val="53"/>
                <w:lang w:eastAsia="en-CA"/>
              </w:rPr>
              <w:t>tested</w:t>
            </w:r>
          </w:p>
        </w:tc>
      </w:tr>
    </w:tbl>
    <w:p w:rsidR="001B5332" w:rsidRPr="001B5332" w:rsidRDefault="001B5332" w:rsidP="001826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</w:pPr>
    </w:p>
    <w:tbl>
      <w:tblPr>
        <w:tblStyle w:val="TableGrid"/>
        <w:tblW w:w="8145" w:type="dxa"/>
        <w:tblInd w:w="72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145"/>
      </w:tblGrid>
      <w:tr w:rsidR="00BB08BA" w:rsidTr="00DD7AE8">
        <w:tc>
          <w:tcPr>
            <w:tcW w:w="8145" w:type="dxa"/>
            <w:shd w:val="pct10" w:color="auto" w:fill="auto"/>
          </w:tcPr>
          <w:p w:rsidR="00BB08BA" w:rsidRPr="0018269C" w:rsidRDefault="00DD7AE8" w:rsidP="0018269C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CA"/>
              </w:rPr>
            </w:pPr>
            <w:r w:rsidRPr="00DD7AE8">
              <w:rPr>
                <w:rFonts w:ascii="Times" w:eastAsia="Times New Roman" w:hAnsi="Times" w:cs="Times"/>
                <w:b/>
                <w:bCs/>
                <w:color w:val="FF0000"/>
                <w:sz w:val="56"/>
                <w:szCs w:val="56"/>
                <w:lang w:eastAsia="en-CA"/>
              </w:rPr>
              <w:t>M</w:t>
            </w:r>
            <w:r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 xml:space="preserve">- </w:t>
            </w:r>
            <w:r w:rsidR="00B5382D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Determine how many can sell at what price</w:t>
            </w:r>
            <w:bookmarkStart w:id="0" w:name="_GoBack"/>
            <w:bookmarkEnd w:id="0"/>
          </w:p>
        </w:tc>
      </w:tr>
    </w:tbl>
    <w:p w:rsidR="001B5332" w:rsidRPr="001B5332" w:rsidRDefault="001B5332" w:rsidP="001826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tbl>
      <w:tblPr>
        <w:tblStyle w:val="TableGrid"/>
        <w:tblW w:w="8145" w:type="dxa"/>
        <w:tblInd w:w="72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145"/>
      </w:tblGrid>
      <w:tr w:rsidR="00BB08BA" w:rsidTr="00DD7AE8">
        <w:tc>
          <w:tcPr>
            <w:tcW w:w="8145" w:type="dxa"/>
            <w:shd w:val="pct10" w:color="auto" w:fill="auto"/>
          </w:tcPr>
          <w:p w:rsidR="00BB08BA" w:rsidRPr="0018269C" w:rsidRDefault="00DD7AE8" w:rsidP="0018269C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CA"/>
              </w:rPr>
            </w:pPr>
            <w:r w:rsidRPr="00DD7AE8">
              <w:rPr>
                <w:rFonts w:ascii="Times" w:eastAsia="Times New Roman" w:hAnsi="Times" w:cs="Times"/>
                <w:b/>
                <w:bCs/>
                <w:color w:val="FF0000"/>
                <w:sz w:val="56"/>
                <w:szCs w:val="56"/>
                <w:lang w:eastAsia="en-CA"/>
              </w:rPr>
              <w:t>P</w:t>
            </w:r>
            <w:r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 xml:space="preserve">- </w:t>
            </w:r>
            <w:r w:rsidR="00B5382D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Follow laws, get factory, hire staff, train workers, ready for mass production</w:t>
            </w:r>
          </w:p>
        </w:tc>
      </w:tr>
    </w:tbl>
    <w:p w:rsidR="001B5332" w:rsidRPr="001B5332" w:rsidRDefault="001B5332" w:rsidP="001826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</w:pPr>
    </w:p>
    <w:tbl>
      <w:tblPr>
        <w:tblStyle w:val="TableGrid"/>
        <w:tblW w:w="8145" w:type="dxa"/>
        <w:tblInd w:w="720" w:type="dxa"/>
        <w:tblLook w:val="04A0" w:firstRow="1" w:lastRow="0" w:firstColumn="1" w:lastColumn="0" w:noHBand="0" w:noVBand="1"/>
      </w:tblPr>
      <w:tblGrid>
        <w:gridCol w:w="8145"/>
      </w:tblGrid>
      <w:tr w:rsidR="00BB08BA" w:rsidTr="00DD7AE8">
        <w:tc>
          <w:tcPr>
            <w:tcW w:w="814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pct10" w:color="auto" w:fill="auto"/>
          </w:tcPr>
          <w:p w:rsidR="00BB08BA" w:rsidRPr="0018269C" w:rsidRDefault="00DD7AE8" w:rsidP="0018269C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CA"/>
              </w:rPr>
            </w:pPr>
            <w:r w:rsidRPr="00DD7AE8">
              <w:rPr>
                <w:rFonts w:ascii="Times" w:eastAsia="Times New Roman" w:hAnsi="Times" w:cs="Times"/>
                <w:b/>
                <w:bCs/>
                <w:color w:val="FF0000"/>
                <w:sz w:val="56"/>
                <w:szCs w:val="56"/>
                <w:lang w:eastAsia="en-CA"/>
              </w:rPr>
              <w:t>P</w:t>
            </w:r>
            <w:r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 xml:space="preserve">- </w:t>
            </w:r>
            <w:r w:rsidR="00B5382D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M</w:t>
            </w:r>
            <w:r w:rsidR="004170EE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ake</w:t>
            </w:r>
            <w:r w:rsidR="00B5382D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 xml:space="preserve"> items</w:t>
            </w:r>
          </w:p>
        </w:tc>
      </w:tr>
    </w:tbl>
    <w:p w:rsidR="001B5332" w:rsidRDefault="001B5332" w:rsidP="001826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</w:pPr>
    </w:p>
    <w:p w:rsidR="004170EE" w:rsidRPr="001B5332" w:rsidRDefault="004170EE" w:rsidP="001826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</w:pPr>
    </w:p>
    <w:tbl>
      <w:tblPr>
        <w:tblStyle w:val="TableGrid"/>
        <w:tblW w:w="8145" w:type="dxa"/>
        <w:tblInd w:w="72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8145"/>
      </w:tblGrid>
      <w:tr w:rsidR="00BB08BA" w:rsidTr="00DD7AE8">
        <w:tc>
          <w:tcPr>
            <w:tcW w:w="8145" w:type="dxa"/>
            <w:shd w:val="pct10" w:color="auto" w:fill="auto"/>
          </w:tcPr>
          <w:p w:rsidR="00BB08BA" w:rsidRPr="0018269C" w:rsidRDefault="00DD7AE8" w:rsidP="00DD7AE8">
            <w:pPr>
              <w:ind w:right="-315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CA"/>
              </w:rPr>
            </w:pPr>
            <w:r w:rsidRPr="00DD7AE8">
              <w:rPr>
                <w:rFonts w:ascii="Times" w:eastAsia="Times New Roman" w:hAnsi="Times" w:cs="Times"/>
                <w:b/>
                <w:bCs/>
                <w:color w:val="FF0000"/>
                <w:sz w:val="56"/>
                <w:szCs w:val="56"/>
                <w:lang w:eastAsia="en-CA"/>
              </w:rPr>
              <w:lastRenderedPageBreak/>
              <w:t>A</w:t>
            </w:r>
            <w:r>
              <w:rPr>
                <w:rFonts w:ascii="Times" w:eastAsia="Times New Roman" w:hAnsi="Times" w:cs="Times"/>
                <w:b/>
                <w:bCs/>
                <w:color w:val="000000" w:themeColor="text1"/>
                <w:sz w:val="56"/>
                <w:szCs w:val="56"/>
                <w:lang w:eastAsia="en-CA"/>
              </w:rPr>
              <w:t xml:space="preserve">- </w:t>
            </w:r>
            <w:r w:rsidR="00B5382D">
              <w:rPr>
                <w:rFonts w:ascii="Times" w:eastAsia="Times New Roman" w:hAnsi="Times" w:cs="Times"/>
                <w:b/>
                <w:bCs/>
                <w:color w:val="000000" w:themeColor="text1"/>
                <w:sz w:val="56"/>
                <w:szCs w:val="56"/>
                <w:lang w:eastAsia="en-CA"/>
              </w:rPr>
              <w:t xml:space="preserve">Tell the public, inform </w:t>
            </w:r>
            <w:r w:rsidR="00B5382D" w:rsidRPr="00DD7AE8">
              <w:rPr>
                <w:rFonts w:ascii="Times" w:eastAsia="Times New Roman" w:hAnsi="Times" w:cs="Times"/>
                <w:b/>
                <w:bCs/>
                <w:color w:val="000000" w:themeColor="text1"/>
                <w:sz w:val="52"/>
                <w:szCs w:val="52"/>
                <w:lang w:eastAsia="en-CA"/>
              </w:rPr>
              <w:t>possible</w:t>
            </w:r>
            <w:r w:rsidR="00B5382D">
              <w:rPr>
                <w:rFonts w:ascii="Times" w:eastAsia="Times New Roman" w:hAnsi="Times" w:cs="Times"/>
                <w:b/>
                <w:bCs/>
                <w:color w:val="000000" w:themeColor="text1"/>
                <w:sz w:val="56"/>
                <w:szCs w:val="56"/>
                <w:lang w:eastAsia="en-CA"/>
              </w:rPr>
              <w:t xml:space="preserve"> customers, posters, ads, commercials, </w:t>
            </w:r>
            <w:r w:rsidR="00B5382D" w:rsidRPr="00DD7AE8">
              <w:rPr>
                <w:rFonts w:ascii="Times" w:eastAsia="Times New Roman" w:hAnsi="Times" w:cs="Times"/>
                <w:b/>
                <w:bCs/>
                <w:color w:val="000000" w:themeColor="text1"/>
                <w:sz w:val="52"/>
                <w:szCs w:val="52"/>
                <w:lang w:eastAsia="en-CA"/>
              </w:rPr>
              <w:t>demonstrations</w:t>
            </w:r>
          </w:p>
        </w:tc>
      </w:tr>
    </w:tbl>
    <w:p w:rsidR="001B5332" w:rsidRPr="001B5332" w:rsidRDefault="001B5332" w:rsidP="001826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tbl>
      <w:tblPr>
        <w:tblStyle w:val="TableGrid"/>
        <w:tblW w:w="8145" w:type="dxa"/>
        <w:tblInd w:w="720" w:type="dxa"/>
        <w:tblLook w:val="04A0" w:firstRow="1" w:lastRow="0" w:firstColumn="1" w:lastColumn="0" w:noHBand="0" w:noVBand="1"/>
      </w:tblPr>
      <w:tblGrid>
        <w:gridCol w:w="8145"/>
      </w:tblGrid>
      <w:tr w:rsidR="00BB08BA" w:rsidTr="00DD7AE8">
        <w:tc>
          <w:tcPr>
            <w:tcW w:w="8145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0" w:color="auto" w:fill="auto"/>
          </w:tcPr>
          <w:p w:rsidR="00BB08BA" w:rsidRPr="0018269C" w:rsidRDefault="00DD7AE8" w:rsidP="0018269C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CA"/>
              </w:rPr>
            </w:pPr>
            <w:r w:rsidRPr="00DD7AE8">
              <w:rPr>
                <w:rFonts w:ascii="Times" w:eastAsia="Times New Roman" w:hAnsi="Times" w:cs="Times"/>
                <w:b/>
                <w:bCs/>
                <w:color w:val="FF0000"/>
                <w:sz w:val="56"/>
                <w:szCs w:val="56"/>
                <w:lang w:eastAsia="en-CA"/>
              </w:rPr>
              <w:t>D</w:t>
            </w:r>
            <w:r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 xml:space="preserve">- </w:t>
            </w:r>
            <w:r w:rsidR="00B5382D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Ship product to stores for sale</w:t>
            </w:r>
          </w:p>
        </w:tc>
      </w:tr>
    </w:tbl>
    <w:p w:rsidR="001B5332" w:rsidRPr="001B5332" w:rsidRDefault="001B5332" w:rsidP="001826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</w:pPr>
    </w:p>
    <w:tbl>
      <w:tblPr>
        <w:tblStyle w:val="TableGrid"/>
        <w:tblW w:w="8145" w:type="dxa"/>
        <w:tblInd w:w="72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8145"/>
      </w:tblGrid>
      <w:tr w:rsidR="00BB08BA" w:rsidTr="00DD7AE8">
        <w:tc>
          <w:tcPr>
            <w:tcW w:w="8145" w:type="dxa"/>
            <w:shd w:val="pct10" w:color="auto" w:fill="auto"/>
          </w:tcPr>
          <w:p w:rsidR="00BB08BA" w:rsidRPr="0018269C" w:rsidRDefault="00DD7AE8" w:rsidP="0018269C">
            <w:pPr>
              <w:rPr>
                <w:sz w:val="44"/>
                <w:szCs w:val="44"/>
              </w:rPr>
            </w:pPr>
            <w:r w:rsidRPr="00DD7AE8">
              <w:rPr>
                <w:rFonts w:ascii="Times" w:eastAsia="Times New Roman" w:hAnsi="Times" w:cs="Times"/>
                <w:b/>
                <w:bCs/>
                <w:color w:val="FF0000"/>
                <w:sz w:val="56"/>
                <w:szCs w:val="56"/>
                <w:lang w:eastAsia="en-CA"/>
              </w:rPr>
              <w:t>B</w:t>
            </w:r>
            <w:r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 xml:space="preserve">- </w:t>
            </w:r>
            <w:r w:rsidR="004170EE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Buyers</w:t>
            </w:r>
            <w:r w:rsidR="00B5382D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 xml:space="preserve"> check it out &amp; decide if they want it at that price.</w:t>
            </w:r>
          </w:p>
        </w:tc>
      </w:tr>
    </w:tbl>
    <w:p w:rsidR="001B5332" w:rsidRPr="004E4954" w:rsidRDefault="001B5332" w:rsidP="0018269C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8145" w:type="dxa"/>
        <w:tblInd w:w="72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8145"/>
      </w:tblGrid>
      <w:tr w:rsidR="00BB08BA" w:rsidTr="00DD7AE8">
        <w:tc>
          <w:tcPr>
            <w:tcW w:w="8145" w:type="dxa"/>
            <w:shd w:val="pct10" w:color="auto" w:fill="auto"/>
          </w:tcPr>
          <w:p w:rsidR="00BB08BA" w:rsidRPr="0018269C" w:rsidRDefault="00DD7AE8" w:rsidP="0018269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D7AE8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E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- </w:t>
            </w:r>
            <w:r w:rsidR="00B5382D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Consumers done with item. Dispose of it. –Landfill </w:t>
            </w:r>
            <w:r w:rsidR="004170EE">
              <w:rPr>
                <w:rFonts w:ascii="Times New Roman" w:hAnsi="Times New Roman" w:cs="Times New Roman"/>
                <w:b/>
                <w:sz w:val="56"/>
                <w:szCs w:val="56"/>
              </w:rPr>
              <w:t>or recycle</w:t>
            </w:r>
            <w:r w:rsidR="00B5382D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or repurpose it.</w:t>
            </w:r>
          </w:p>
        </w:tc>
      </w:tr>
    </w:tbl>
    <w:p w:rsidR="00BB08BA" w:rsidRPr="004E4954" w:rsidRDefault="00BB08BA" w:rsidP="00BB08BA">
      <w:pPr>
        <w:spacing w:after="0" w:line="240" w:lineRule="auto"/>
        <w:rPr>
          <w:sz w:val="2"/>
          <w:szCs w:val="2"/>
        </w:rPr>
      </w:pPr>
    </w:p>
    <w:sectPr w:rsidR="00BB08BA" w:rsidRPr="004E4954" w:rsidSect="0018269C">
      <w:pgSz w:w="12240" w:h="15840"/>
      <w:pgMar w:top="360" w:right="288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84A96"/>
    <w:multiLevelType w:val="multilevel"/>
    <w:tmpl w:val="21B43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32"/>
    <w:rsid w:val="0018269C"/>
    <w:rsid w:val="001B5332"/>
    <w:rsid w:val="004170EE"/>
    <w:rsid w:val="00447E06"/>
    <w:rsid w:val="004E4954"/>
    <w:rsid w:val="00B11C5A"/>
    <w:rsid w:val="00B5382D"/>
    <w:rsid w:val="00BB08BA"/>
    <w:rsid w:val="00DD7AE8"/>
    <w:rsid w:val="00E8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F1B6AA-086B-4B2F-8E18-94845CAA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3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332"/>
    <w:pPr>
      <w:ind w:left="720"/>
      <w:contextualSpacing/>
    </w:pPr>
  </w:style>
  <w:style w:type="table" w:styleId="TableGrid">
    <w:name w:val="Table Grid"/>
    <w:basedOn w:val="TableNormal"/>
    <w:uiPriority w:val="59"/>
    <w:rsid w:val="001B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Fitch</dc:creator>
  <cp:lastModifiedBy>David Fitch</cp:lastModifiedBy>
  <cp:revision>2</cp:revision>
  <dcterms:created xsi:type="dcterms:W3CDTF">2018-09-18T13:48:00Z</dcterms:created>
  <dcterms:modified xsi:type="dcterms:W3CDTF">2018-09-18T13:48:00Z</dcterms:modified>
</cp:coreProperties>
</file>